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C43C" w14:textId="77777777" w:rsidR="00AC0147" w:rsidRDefault="00AC0147">
      <w:pPr>
        <w:pStyle w:val="ConsPlusNormal"/>
        <w:jc w:val="both"/>
      </w:pPr>
    </w:p>
    <w:p w14:paraId="64CF0437" w14:textId="77777777" w:rsidR="00AC0147" w:rsidRDefault="00AC0147">
      <w:pPr>
        <w:pStyle w:val="ConsPlusNonformat"/>
        <w:jc w:val="both"/>
      </w:pPr>
      <w:r>
        <w:t xml:space="preserve">                                Заместителю главы администрации</w:t>
      </w:r>
    </w:p>
    <w:p w14:paraId="74E1AAB0" w14:textId="77777777" w:rsidR="00AC0147" w:rsidRDefault="00AC0147">
      <w:pPr>
        <w:pStyle w:val="ConsPlusNonformat"/>
        <w:jc w:val="both"/>
      </w:pPr>
      <w:r>
        <w:t xml:space="preserve">                                муниципального образования "Город</w:t>
      </w:r>
    </w:p>
    <w:p w14:paraId="105E13AF" w14:textId="77777777" w:rsidR="00AC0147" w:rsidRDefault="00AC0147">
      <w:pPr>
        <w:pStyle w:val="ConsPlusNonformat"/>
        <w:jc w:val="both"/>
      </w:pPr>
      <w:r>
        <w:t xml:space="preserve">                                </w:t>
      </w:r>
      <w:r w:rsidR="006E5FAD">
        <w:t>__________</w:t>
      </w:r>
      <w:r>
        <w:t>" по градостроительству</w:t>
      </w:r>
    </w:p>
    <w:p w14:paraId="0425C9DD" w14:textId="77777777" w:rsidR="00AC0147" w:rsidRDefault="00AC0147">
      <w:pPr>
        <w:pStyle w:val="ConsPlusNonformat"/>
        <w:jc w:val="both"/>
      </w:pPr>
      <w:r>
        <w:t xml:space="preserve">                                и архитектуре</w:t>
      </w:r>
    </w:p>
    <w:p w14:paraId="38BDD9FC" w14:textId="77777777" w:rsidR="00AC0147" w:rsidRDefault="00AC0147">
      <w:pPr>
        <w:pStyle w:val="ConsPlusNonformat"/>
        <w:jc w:val="both"/>
      </w:pPr>
    </w:p>
    <w:p w14:paraId="666062F3" w14:textId="0E8C8141" w:rsidR="00AC0147" w:rsidRDefault="00AC0147" w:rsidP="006E5FAD">
      <w:pPr>
        <w:pStyle w:val="ConsPlusNonformat"/>
        <w:jc w:val="both"/>
      </w:pPr>
      <w:r>
        <w:t xml:space="preserve">                                Председателю комитета </w:t>
      </w:r>
      <w:r w:rsidR="00194D5D">
        <w:t xml:space="preserve">по </w:t>
      </w:r>
      <w:r w:rsidR="006E5FAD">
        <w:t>архитектуре</w:t>
      </w:r>
    </w:p>
    <w:p w14:paraId="1AC0EC48" w14:textId="77777777" w:rsidR="00AC0147" w:rsidRDefault="00AC0147">
      <w:pPr>
        <w:pStyle w:val="ConsPlusNonformat"/>
        <w:jc w:val="both"/>
      </w:pPr>
    </w:p>
    <w:p w14:paraId="76353E20" w14:textId="77777777" w:rsidR="00AC0147" w:rsidRDefault="00AC0147">
      <w:pPr>
        <w:pStyle w:val="ConsPlusNonformat"/>
        <w:jc w:val="both"/>
      </w:pPr>
      <w:r>
        <w:t xml:space="preserve">                                Застройщик ________________________________</w:t>
      </w:r>
    </w:p>
    <w:p w14:paraId="739D45C3" w14:textId="77777777" w:rsidR="00AC0147" w:rsidRDefault="00AC0147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738A38A8" w14:textId="77777777" w:rsidR="00AC0147" w:rsidRDefault="00AC0147">
      <w:pPr>
        <w:pStyle w:val="ConsPlusNonformat"/>
        <w:jc w:val="both"/>
      </w:pPr>
      <w:r>
        <w:t xml:space="preserve">                                (наименование юридического лица,</w:t>
      </w:r>
    </w:p>
    <w:p w14:paraId="18AC77C0" w14:textId="77777777" w:rsidR="00AC0147" w:rsidRDefault="00AC0147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2B7AB7D3" w14:textId="77777777" w:rsidR="00AC0147" w:rsidRDefault="00AC0147">
      <w:pPr>
        <w:pStyle w:val="ConsPlusNonformat"/>
        <w:jc w:val="both"/>
      </w:pPr>
      <w:r>
        <w:t xml:space="preserve">                                фамилия, имя, отчество физического лица,</w:t>
      </w:r>
    </w:p>
    <w:p w14:paraId="1DEAE089" w14:textId="77777777" w:rsidR="00AC0147" w:rsidRDefault="00AC0147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56B4BB2A" w14:textId="77777777" w:rsidR="00AC0147" w:rsidRDefault="00AC0147">
      <w:pPr>
        <w:pStyle w:val="ConsPlusNonformat"/>
        <w:jc w:val="both"/>
      </w:pPr>
      <w:r>
        <w:t xml:space="preserve">                                почтовый адрес, электронная почта, телефон)</w:t>
      </w:r>
    </w:p>
    <w:p w14:paraId="6E7D1A77" w14:textId="77777777" w:rsidR="00AC0147" w:rsidRDefault="00AC0147">
      <w:pPr>
        <w:pStyle w:val="ConsPlusNonformat"/>
        <w:jc w:val="both"/>
      </w:pPr>
    </w:p>
    <w:p w14:paraId="506D29C3" w14:textId="77777777" w:rsidR="00AC0147" w:rsidRDefault="00AC0147">
      <w:pPr>
        <w:pStyle w:val="ConsPlusNonformat"/>
        <w:jc w:val="both"/>
      </w:pPr>
      <w:bookmarkStart w:id="0" w:name="P355"/>
      <w:bookmarkEnd w:id="0"/>
      <w:r>
        <w:t xml:space="preserve">                                 Заявление</w:t>
      </w:r>
    </w:p>
    <w:p w14:paraId="06E7F24A" w14:textId="77777777" w:rsidR="00AC0147" w:rsidRDefault="00AC0147">
      <w:pPr>
        <w:pStyle w:val="ConsPlusNonformat"/>
        <w:jc w:val="both"/>
      </w:pPr>
    </w:p>
    <w:p w14:paraId="0B46A933" w14:textId="77777777" w:rsidR="00AC0147" w:rsidRDefault="00AC0147">
      <w:pPr>
        <w:pStyle w:val="ConsPlusNonformat"/>
        <w:jc w:val="both"/>
      </w:pPr>
      <w:r>
        <w:t xml:space="preserve">    Прошу выдать разрешение на ввод объекта в эксплуатацию ________________</w:t>
      </w:r>
    </w:p>
    <w:p w14:paraId="30D5B25D" w14:textId="77777777" w:rsidR="00AC0147" w:rsidRDefault="00AC0147">
      <w:pPr>
        <w:pStyle w:val="ConsPlusNonformat"/>
        <w:jc w:val="both"/>
      </w:pPr>
      <w:r>
        <w:t>___________________________________________________________________________</w:t>
      </w:r>
    </w:p>
    <w:p w14:paraId="11287367" w14:textId="77777777" w:rsidR="00AC0147" w:rsidRDefault="00AC0147">
      <w:pPr>
        <w:pStyle w:val="ConsPlusNonformat"/>
        <w:jc w:val="both"/>
      </w:pPr>
      <w:r>
        <w:t xml:space="preserve">         (наименование объекта недвижимости на земельном участке)</w:t>
      </w:r>
    </w:p>
    <w:p w14:paraId="57DFF32F" w14:textId="77777777" w:rsidR="00AC0147" w:rsidRDefault="00AC0147">
      <w:pPr>
        <w:pStyle w:val="ConsPlusNonformat"/>
        <w:jc w:val="both"/>
      </w:pPr>
      <w:r>
        <w:t>___________________________________________________________________________</w:t>
      </w:r>
    </w:p>
    <w:p w14:paraId="458137D4" w14:textId="77777777" w:rsidR="00AC0147" w:rsidRDefault="00AC0147">
      <w:pPr>
        <w:pStyle w:val="ConsPlusNonformat"/>
        <w:jc w:val="both"/>
      </w:pPr>
      <w:r>
        <w:t xml:space="preserve">                        (адрес земельного участка)</w:t>
      </w:r>
    </w:p>
    <w:p w14:paraId="09478D1F" w14:textId="77777777" w:rsidR="00AC0147" w:rsidRDefault="00AC0147">
      <w:pPr>
        <w:pStyle w:val="ConsPlusNonformat"/>
        <w:jc w:val="both"/>
      </w:pPr>
      <w:r>
        <w:t>__________________________________________________________________________.</w:t>
      </w:r>
    </w:p>
    <w:p w14:paraId="18FD8E38" w14:textId="77777777" w:rsidR="00AC0147" w:rsidRDefault="00AC0147">
      <w:pPr>
        <w:pStyle w:val="ConsPlusNonformat"/>
        <w:jc w:val="both"/>
      </w:pPr>
      <w:r>
        <w:t xml:space="preserve">    Сообщаю:</w:t>
      </w:r>
    </w:p>
    <w:p w14:paraId="5245B769" w14:textId="77777777" w:rsidR="00AC0147" w:rsidRDefault="00AC0147">
      <w:pPr>
        <w:pStyle w:val="ConsPlusNonformat"/>
        <w:jc w:val="both"/>
      </w:pPr>
      <w:r>
        <w:t xml:space="preserve">    1) документ, удостоверяющий личность _________________________________;</w:t>
      </w:r>
    </w:p>
    <w:p w14:paraId="579A1268" w14:textId="77777777" w:rsidR="00AC0147" w:rsidRDefault="00AC0147">
      <w:pPr>
        <w:pStyle w:val="ConsPlusNonformat"/>
        <w:jc w:val="both"/>
      </w:pPr>
      <w:r>
        <w:t xml:space="preserve">    2) документ, подтверждающий полномочия представителя, _________________</w:t>
      </w:r>
    </w:p>
    <w:p w14:paraId="4CC102C3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2393CAA8" w14:textId="77777777" w:rsidR="00AC0147" w:rsidRDefault="00AC0147">
      <w:pPr>
        <w:pStyle w:val="ConsPlusNonformat"/>
        <w:jc w:val="both"/>
      </w:pPr>
      <w:r>
        <w:t xml:space="preserve">    3)  правоустанавливающие  документы  на  земельный участок, в том числе</w:t>
      </w:r>
    </w:p>
    <w:p w14:paraId="77D2645F" w14:textId="77777777" w:rsidR="00AC0147" w:rsidRDefault="00AC0147">
      <w:pPr>
        <w:pStyle w:val="ConsPlusNonformat"/>
        <w:jc w:val="both"/>
      </w:pPr>
      <w:r>
        <w:t>соглашение  об  установлении  сервитута, решение об установлении публичного</w:t>
      </w:r>
    </w:p>
    <w:p w14:paraId="5D618C71" w14:textId="77777777" w:rsidR="00AC0147" w:rsidRDefault="00AC0147">
      <w:pPr>
        <w:pStyle w:val="ConsPlusNonformat"/>
        <w:jc w:val="both"/>
      </w:pPr>
      <w:r>
        <w:t>сервитута _________________________________________________________________</w:t>
      </w:r>
    </w:p>
    <w:p w14:paraId="0255B5AE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2D277388" w14:textId="77777777" w:rsidR="00AC0147" w:rsidRDefault="00AC0147">
      <w:pPr>
        <w:pStyle w:val="ConsPlusNonformat"/>
        <w:jc w:val="both"/>
      </w:pPr>
      <w:r>
        <w:t xml:space="preserve">    4)   градостроительный  план  земельного  участка,  представленный  для</w:t>
      </w:r>
    </w:p>
    <w:p w14:paraId="5D87FF66" w14:textId="77777777" w:rsidR="00AC0147" w:rsidRDefault="00AC0147">
      <w:pPr>
        <w:pStyle w:val="ConsPlusNonformat"/>
        <w:jc w:val="both"/>
      </w:pPr>
      <w:r>
        <w:t>получения   разрешения   на  строительство,  или  в  случае  строительства,</w:t>
      </w:r>
    </w:p>
    <w:p w14:paraId="455DD87A" w14:textId="77777777" w:rsidR="00AC0147" w:rsidRDefault="00AC0147">
      <w:pPr>
        <w:pStyle w:val="ConsPlusNonformat"/>
        <w:jc w:val="both"/>
      </w:pPr>
      <w:r>
        <w:t>реконструкции  линейного  объекта  проект  планировки  территории  и проект</w:t>
      </w:r>
    </w:p>
    <w:p w14:paraId="3C4693CA" w14:textId="77777777" w:rsidR="00AC0147" w:rsidRDefault="00AC0147">
      <w:pPr>
        <w:pStyle w:val="ConsPlusNonformat"/>
        <w:jc w:val="both"/>
      </w:pPr>
      <w:r>
        <w:t>межевания   территории   (за   исключением   случаев,   при   которых   для</w:t>
      </w:r>
    </w:p>
    <w:p w14:paraId="7AA0938E" w14:textId="77777777" w:rsidR="00AC0147" w:rsidRDefault="00AC0147">
      <w:pPr>
        <w:pStyle w:val="ConsPlusNonformat"/>
        <w:jc w:val="both"/>
      </w:pPr>
      <w:r>
        <w:t>строительства,  реконструкции  линейного  объекта  не  требуется подготовка</w:t>
      </w:r>
    </w:p>
    <w:p w14:paraId="7D49B35B" w14:textId="77777777" w:rsidR="00AC0147" w:rsidRDefault="00AC0147">
      <w:pPr>
        <w:pStyle w:val="ConsPlusNonformat"/>
        <w:jc w:val="both"/>
      </w:pPr>
      <w:r>
        <w:t>документации  по  планировке  территории),  проект  планировки территории в</w:t>
      </w:r>
    </w:p>
    <w:p w14:paraId="0F72A52B" w14:textId="77777777" w:rsidR="00AC0147" w:rsidRDefault="00AC0147">
      <w:pPr>
        <w:pStyle w:val="ConsPlusNonformat"/>
        <w:jc w:val="both"/>
      </w:pPr>
      <w:r>
        <w:t>случае  выдачи  разрешения  на  ввод  в эксплуатацию линейного объекта, для</w:t>
      </w:r>
    </w:p>
    <w:p w14:paraId="3C3726E2" w14:textId="77777777" w:rsidR="00AC0147" w:rsidRDefault="00AC0147">
      <w:pPr>
        <w:pStyle w:val="ConsPlusNonformat"/>
        <w:jc w:val="both"/>
      </w:pPr>
      <w:r>
        <w:t>размещения которого не требуется образование земельного участка, __________</w:t>
      </w:r>
    </w:p>
    <w:p w14:paraId="2ADB71C9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3FA90303" w14:textId="77777777" w:rsidR="00AC0147" w:rsidRDefault="00AC0147">
      <w:pPr>
        <w:pStyle w:val="ConsPlusNonformat"/>
        <w:jc w:val="both"/>
      </w:pPr>
      <w:r>
        <w:t xml:space="preserve">    5) разрешение на строительство _______________________________________;</w:t>
      </w:r>
    </w:p>
    <w:p w14:paraId="51E55F82" w14:textId="77777777" w:rsidR="00AC0147" w:rsidRDefault="00AC0147">
      <w:pPr>
        <w:pStyle w:val="ConsPlusNonformat"/>
        <w:jc w:val="both"/>
      </w:pPr>
      <w:r>
        <w:t xml:space="preserve">    6)   акт   приемки   объекта   капитального   строительства  (в  случае</w:t>
      </w:r>
    </w:p>
    <w:p w14:paraId="678DDAC3" w14:textId="77777777" w:rsidR="00AC0147" w:rsidRDefault="00AC0147">
      <w:pPr>
        <w:pStyle w:val="ConsPlusNonformat"/>
        <w:jc w:val="both"/>
      </w:pPr>
      <w:r>
        <w:t>осуществления    строительства,   реконструкции   на   основании   договора</w:t>
      </w:r>
    </w:p>
    <w:p w14:paraId="480E5131" w14:textId="77777777" w:rsidR="00AC0147" w:rsidRDefault="00AC0147">
      <w:pPr>
        <w:pStyle w:val="ConsPlusNonformat"/>
        <w:jc w:val="both"/>
      </w:pPr>
      <w:r>
        <w:t>строительного подряда) ___________________________________________________;</w:t>
      </w:r>
    </w:p>
    <w:p w14:paraId="684DA349" w14:textId="77777777" w:rsidR="00AC0147" w:rsidRDefault="00AC0147">
      <w:pPr>
        <w:pStyle w:val="ConsPlusNonformat"/>
        <w:jc w:val="both"/>
      </w:pPr>
      <w:r>
        <w:t xml:space="preserve">    7)    акт,   подтверждающий   соответствие   параметров   построенного,</w:t>
      </w:r>
    </w:p>
    <w:p w14:paraId="057E033C" w14:textId="77777777" w:rsidR="00AC0147" w:rsidRDefault="00AC0147">
      <w:pPr>
        <w:pStyle w:val="ConsPlusNonformat"/>
        <w:jc w:val="both"/>
      </w:pPr>
      <w:r>
        <w:t>реконструированного    объекта    капитального    строительства   проектной</w:t>
      </w:r>
    </w:p>
    <w:p w14:paraId="4E4ED4DC" w14:textId="77777777" w:rsidR="00AC0147" w:rsidRDefault="00AC0147">
      <w:pPr>
        <w:pStyle w:val="ConsPlusNonformat"/>
        <w:jc w:val="both"/>
      </w:pPr>
      <w:r>
        <w:t>документации (в  части  соответствия  проектной  документации  требованиям,</w:t>
      </w:r>
    </w:p>
    <w:p w14:paraId="4148E160" w14:textId="77777777" w:rsidR="00AC0147" w:rsidRDefault="00AC0147">
      <w:pPr>
        <w:pStyle w:val="ConsPlusNonformat"/>
        <w:jc w:val="both"/>
      </w:pPr>
      <w:r>
        <w:t xml:space="preserve">указанным  в  </w:t>
      </w:r>
      <w:hyperlink r:id="rId4" w:history="1">
        <w:r>
          <w:rPr>
            <w:color w:val="0000FF"/>
          </w:rPr>
          <w:t>пункте  1  части  5  статьи  49</w:t>
        </w:r>
      </w:hyperlink>
      <w:r>
        <w:t xml:space="preserve">  Градостроительного   кодекса</w:t>
      </w:r>
    </w:p>
    <w:p w14:paraId="23FAF778" w14:textId="77777777" w:rsidR="00AC0147" w:rsidRDefault="00AC0147">
      <w:pPr>
        <w:pStyle w:val="ConsPlusNonformat"/>
        <w:jc w:val="both"/>
      </w:pPr>
      <w:r>
        <w:t>Российской Федерации), в том числе требованиям энергетической эффективности</w:t>
      </w:r>
    </w:p>
    <w:p w14:paraId="6DF47708" w14:textId="77777777" w:rsidR="00AC0147" w:rsidRDefault="00AC0147">
      <w:pPr>
        <w:pStyle w:val="ConsPlusNonformat"/>
        <w:jc w:val="both"/>
      </w:pPr>
      <w:r>
        <w:t>и требованиям  оснащенности  объекта  капитального  строительства приборами</w:t>
      </w:r>
    </w:p>
    <w:p w14:paraId="56874FD6" w14:textId="77777777" w:rsidR="00AC0147" w:rsidRDefault="00AC0147">
      <w:pPr>
        <w:pStyle w:val="ConsPlusNonformat"/>
        <w:jc w:val="both"/>
      </w:pPr>
      <w:r>
        <w:t>учета   используемых   энергетических   ресурсов,   и   подписанный  лицом,</w:t>
      </w:r>
    </w:p>
    <w:p w14:paraId="200EAE2B" w14:textId="77777777" w:rsidR="00AC0147" w:rsidRDefault="00AC0147">
      <w:pPr>
        <w:pStyle w:val="ConsPlusNonformat"/>
        <w:jc w:val="both"/>
      </w:pPr>
      <w:r>
        <w:t>осуществляющим   строительство  (лицом,  осуществляющим   строительство,  и</w:t>
      </w:r>
    </w:p>
    <w:p w14:paraId="6E3C70E6" w14:textId="77777777" w:rsidR="00AC0147" w:rsidRDefault="00AC0147">
      <w:pPr>
        <w:pStyle w:val="ConsPlusNonformat"/>
        <w:jc w:val="both"/>
      </w:pPr>
      <w:r>
        <w:t>застройщиком   или   техническим   заказчиком   в   случае    осуществления</w:t>
      </w:r>
    </w:p>
    <w:p w14:paraId="1FC41A1F" w14:textId="77777777" w:rsidR="00AC0147" w:rsidRDefault="00AC0147">
      <w:pPr>
        <w:pStyle w:val="ConsPlusNonformat"/>
        <w:jc w:val="both"/>
      </w:pPr>
      <w:r>
        <w:t>строительства, реконструкции на основании договора строительного подряда, а</w:t>
      </w:r>
    </w:p>
    <w:p w14:paraId="412AE6C3" w14:textId="77777777" w:rsidR="00AC0147" w:rsidRDefault="00AC0147">
      <w:pPr>
        <w:pStyle w:val="ConsPlusNonformat"/>
        <w:jc w:val="both"/>
      </w:pPr>
      <w:r>
        <w:t>также лицом, осуществляющим строительный  контроль, в случае  осуществления</w:t>
      </w:r>
    </w:p>
    <w:p w14:paraId="25E395F7" w14:textId="77777777" w:rsidR="00AC0147" w:rsidRDefault="00AC0147">
      <w:pPr>
        <w:pStyle w:val="ConsPlusNonformat"/>
        <w:jc w:val="both"/>
      </w:pPr>
      <w:r>
        <w:t>строительного контроля на основании договора) _____________________________</w:t>
      </w:r>
    </w:p>
    <w:p w14:paraId="26FCF761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51AB0520" w14:textId="77777777" w:rsidR="00AC0147" w:rsidRDefault="00AC0147">
      <w:pPr>
        <w:pStyle w:val="ConsPlusNonformat"/>
        <w:jc w:val="both"/>
      </w:pPr>
      <w:r>
        <w:t xml:space="preserve">    8)     документы,     подтверждающие     соответствие     построенного,</w:t>
      </w:r>
    </w:p>
    <w:p w14:paraId="28F08201" w14:textId="77777777" w:rsidR="00AC0147" w:rsidRDefault="00AC0147">
      <w:pPr>
        <w:pStyle w:val="ConsPlusNonformat"/>
        <w:jc w:val="both"/>
      </w:pPr>
      <w:r>
        <w:t>реконструированного объекта капитального строительства техническим условиям</w:t>
      </w:r>
    </w:p>
    <w:p w14:paraId="2DB830FD" w14:textId="77777777" w:rsidR="00AC0147" w:rsidRDefault="00AC0147">
      <w:pPr>
        <w:pStyle w:val="ConsPlusNonformat"/>
        <w:jc w:val="both"/>
      </w:pPr>
      <w:r>
        <w:t>и  подписанные  представителями  организаций,  осуществляющих  эксплуатацию</w:t>
      </w:r>
    </w:p>
    <w:p w14:paraId="0E3C1E79" w14:textId="77777777" w:rsidR="00AC0147" w:rsidRDefault="00AC0147">
      <w:pPr>
        <w:pStyle w:val="ConsPlusNonformat"/>
        <w:jc w:val="both"/>
      </w:pPr>
      <w:r>
        <w:t>сетей инженерно-технического обеспечения (при их наличии)</w:t>
      </w:r>
    </w:p>
    <w:p w14:paraId="3369C327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7B7075AC" w14:textId="77777777" w:rsidR="00AC0147" w:rsidRDefault="00AC0147">
      <w:pPr>
        <w:pStyle w:val="ConsPlusNonformat"/>
        <w:jc w:val="both"/>
      </w:pPr>
      <w:r>
        <w:t xml:space="preserve">    9)  схема,  отображающая расположение построенного, реконструированного</w:t>
      </w:r>
    </w:p>
    <w:p w14:paraId="245F44C4" w14:textId="77777777" w:rsidR="00AC0147" w:rsidRDefault="00AC0147">
      <w:pPr>
        <w:pStyle w:val="ConsPlusNonformat"/>
        <w:jc w:val="both"/>
      </w:pPr>
      <w:r>
        <w:lastRenderedPageBreak/>
        <w:t>объекта       капитального      строительства,      расположение      сетей</w:t>
      </w:r>
    </w:p>
    <w:p w14:paraId="75DDE1A6" w14:textId="77777777" w:rsidR="00AC0147" w:rsidRDefault="00AC0147">
      <w:pPr>
        <w:pStyle w:val="ConsPlusNonformat"/>
        <w:jc w:val="both"/>
      </w:pPr>
      <w:r>
        <w:t>инженерно-технического   обеспечения   в   границах  земельного  участка  и</w:t>
      </w:r>
    </w:p>
    <w:p w14:paraId="5C26A453" w14:textId="77777777" w:rsidR="00AC0147" w:rsidRDefault="00AC0147">
      <w:pPr>
        <w:pStyle w:val="ConsPlusNonformat"/>
        <w:jc w:val="both"/>
      </w:pPr>
      <w:r>
        <w:t>планировочную   организацию   земельного   участка   и  подписанная  лицом,</w:t>
      </w:r>
    </w:p>
    <w:p w14:paraId="517AEA47" w14:textId="77777777" w:rsidR="00AC0147" w:rsidRDefault="00AC0147">
      <w:pPr>
        <w:pStyle w:val="ConsPlusNonformat"/>
        <w:jc w:val="both"/>
      </w:pPr>
      <w:r>
        <w:t>осуществляющим   строительство   (лицом,  осуществляющим  строительство,  и</w:t>
      </w:r>
    </w:p>
    <w:p w14:paraId="737A95BC" w14:textId="77777777" w:rsidR="00AC0147" w:rsidRDefault="00AC0147">
      <w:pPr>
        <w:pStyle w:val="ConsPlusNonformat"/>
        <w:jc w:val="both"/>
      </w:pPr>
      <w:r>
        <w:t>застройщиком    или   техническим   заказчиком   в   случае   осуществления</w:t>
      </w:r>
    </w:p>
    <w:p w14:paraId="40CF355F" w14:textId="77777777" w:rsidR="00AC0147" w:rsidRDefault="00AC0147">
      <w:pPr>
        <w:pStyle w:val="ConsPlusNonformat"/>
        <w:jc w:val="both"/>
      </w:pPr>
      <w:r>
        <w:t>строительства,  реконструкции на основании договора строительного подряда),</w:t>
      </w:r>
    </w:p>
    <w:p w14:paraId="683F62E3" w14:textId="77777777" w:rsidR="00AC0147" w:rsidRDefault="00AC0147">
      <w:pPr>
        <w:pStyle w:val="ConsPlusNonformat"/>
        <w:jc w:val="both"/>
      </w:pPr>
      <w:r>
        <w:t>за  исключением  случаев  строительства,  реконструкции  линейного объекта,</w:t>
      </w:r>
    </w:p>
    <w:p w14:paraId="62C19573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378F47B3" w14:textId="77777777" w:rsidR="00AC0147" w:rsidRDefault="00AC0147">
      <w:pPr>
        <w:pStyle w:val="ConsPlusNonformat"/>
        <w:jc w:val="both"/>
      </w:pPr>
      <w:r>
        <w:t xml:space="preserve">    10) заключение органа государственного строительного надзора (в случае,</w:t>
      </w:r>
    </w:p>
    <w:p w14:paraId="0EBE7F96" w14:textId="77777777" w:rsidR="00AC0147" w:rsidRDefault="00AC0147">
      <w:pPr>
        <w:pStyle w:val="ConsPlusNonformat"/>
        <w:jc w:val="both"/>
      </w:pPr>
      <w:r>
        <w:t>если  предусмотрено  осуществление государственного строительного надзора в</w:t>
      </w:r>
    </w:p>
    <w:p w14:paraId="3D316400" w14:textId="77777777" w:rsidR="00AC0147" w:rsidRDefault="00AC0147">
      <w:pPr>
        <w:pStyle w:val="ConsPlusNonformat"/>
        <w:jc w:val="both"/>
      </w:pPr>
      <w:r>
        <w:t xml:space="preserve">соответствии  с  </w:t>
      </w:r>
      <w:hyperlink r:id="rId5" w:history="1">
        <w:r>
          <w:rPr>
            <w:color w:val="0000FF"/>
          </w:rPr>
          <w:t>частью  1  статьи 54</w:t>
        </w:r>
      </w:hyperlink>
      <w:r>
        <w:t xml:space="preserve"> Градостроительного кодекса Российской</w:t>
      </w:r>
    </w:p>
    <w:p w14:paraId="2AD62AEB" w14:textId="77777777" w:rsidR="00AC0147" w:rsidRDefault="00AC0147">
      <w:pPr>
        <w:pStyle w:val="ConsPlusNonformat"/>
        <w:jc w:val="both"/>
      </w:pPr>
      <w:r>
        <w:t>Федерации)   о   соответствии   построенного,  реконструированного  объекта</w:t>
      </w:r>
    </w:p>
    <w:p w14:paraId="753947D1" w14:textId="77777777" w:rsidR="00AC0147" w:rsidRDefault="00AC0147">
      <w:pPr>
        <w:pStyle w:val="ConsPlusNonformat"/>
        <w:jc w:val="both"/>
      </w:pPr>
      <w:r>
        <w:t xml:space="preserve">капитального  строительства   указанным  в  </w:t>
      </w:r>
      <w:hyperlink r:id="rId6" w:history="1">
        <w:r>
          <w:rPr>
            <w:color w:val="0000FF"/>
          </w:rPr>
          <w:t>пункте  1  части  5  статьи  49</w:t>
        </w:r>
      </w:hyperlink>
    </w:p>
    <w:p w14:paraId="318523F3" w14:textId="77777777" w:rsidR="00AC0147" w:rsidRDefault="00AC0147">
      <w:pPr>
        <w:pStyle w:val="ConsPlusNonformat"/>
        <w:jc w:val="both"/>
      </w:pPr>
      <w:r>
        <w:t>Градостроительного  кодекса   Российской  Федерации  требованиям  проектной</w:t>
      </w:r>
    </w:p>
    <w:p w14:paraId="5BC0E10A" w14:textId="77777777" w:rsidR="00AC0147" w:rsidRDefault="00AC0147">
      <w:pPr>
        <w:pStyle w:val="ConsPlusNonformat"/>
        <w:jc w:val="both"/>
      </w:pPr>
      <w:r>
        <w:t>документации (включая проектную  документацию, в которой  учтены изменения,</w:t>
      </w:r>
    </w:p>
    <w:p w14:paraId="11862C94" w14:textId="77777777" w:rsidR="00AC0147" w:rsidRDefault="00AC0147">
      <w:pPr>
        <w:pStyle w:val="ConsPlusNonformat"/>
        <w:jc w:val="both"/>
      </w:pPr>
      <w:r>
        <w:t xml:space="preserve">внесенные в соответствии с </w:t>
      </w:r>
      <w:hyperlink r:id="rId7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8" w:history="1">
        <w:r>
          <w:rPr>
            <w:color w:val="0000FF"/>
          </w:rPr>
          <w:t>3.9 статьи 49</w:t>
        </w:r>
      </w:hyperlink>
      <w:r>
        <w:t xml:space="preserve"> указанного Кодекса),</w:t>
      </w:r>
    </w:p>
    <w:p w14:paraId="6368EB7A" w14:textId="77777777" w:rsidR="00AC0147" w:rsidRDefault="00AC0147">
      <w:pPr>
        <w:pStyle w:val="ConsPlusNonformat"/>
        <w:jc w:val="both"/>
      </w:pPr>
      <w:r>
        <w:t>в  том  числе   требованиям   энергетической  эффективности  и  требованиям</w:t>
      </w:r>
    </w:p>
    <w:p w14:paraId="4B1E8C9F" w14:textId="77777777" w:rsidR="00AC0147" w:rsidRDefault="00AC0147">
      <w:pPr>
        <w:pStyle w:val="ConsPlusNonformat"/>
        <w:jc w:val="both"/>
      </w:pPr>
      <w:r>
        <w:t>оснащенности   объекта    капитального    строительства   приборами   учета</w:t>
      </w:r>
    </w:p>
    <w:p w14:paraId="6E059FC7" w14:textId="77777777" w:rsidR="00AC0147" w:rsidRDefault="00AC0147">
      <w:pPr>
        <w:pStyle w:val="ConsPlusNonformat"/>
        <w:jc w:val="both"/>
      </w:pPr>
      <w:r>
        <w:t>используемых  энергетических  ресурсов,   заключение   уполномоченного   на</w:t>
      </w:r>
    </w:p>
    <w:p w14:paraId="68CF8456" w14:textId="77777777" w:rsidR="00AC0147" w:rsidRDefault="00AC0147">
      <w:pPr>
        <w:pStyle w:val="ConsPlusNonformat"/>
        <w:jc w:val="both"/>
      </w:pPr>
      <w:r>
        <w:t>осуществление    федерального   государственного   экологического   надзора</w:t>
      </w:r>
    </w:p>
    <w:p w14:paraId="7C14B892" w14:textId="77777777" w:rsidR="00AC0147" w:rsidRDefault="00AC0147">
      <w:pPr>
        <w:pStyle w:val="ConsPlusNonformat"/>
        <w:jc w:val="both"/>
      </w:pPr>
      <w:r>
        <w:t>федерального  органа   исполнительной   власти,   выдаваемое   в   случаях,</w:t>
      </w:r>
    </w:p>
    <w:p w14:paraId="41F9B75E" w14:textId="77777777" w:rsidR="00AC0147" w:rsidRDefault="00AC0147">
      <w:pPr>
        <w:pStyle w:val="ConsPlusNonformat"/>
        <w:jc w:val="both"/>
      </w:pPr>
      <w:r>
        <w:t xml:space="preserve">предусмотренных  </w:t>
      </w:r>
      <w:hyperlink r:id="rId9" w:history="1">
        <w:r>
          <w:rPr>
            <w:color w:val="0000FF"/>
          </w:rPr>
          <w:t>частью 7  статьи  54</w:t>
        </w:r>
      </w:hyperlink>
      <w:r>
        <w:t xml:space="preserve"> Градостроительного кодекса Российской</w:t>
      </w:r>
    </w:p>
    <w:p w14:paraId="23FC7495" w14:textId="77777777" w:rsidR="00AC0147" w:rsidRDefault="00AC0147">
      <w:pPr>
        <w:pStyle w:val="ConsPlusNonformat"/>
        <w:jc w:val="both"/>
      </w:pPr>
      <w:r>
        <w:t>Федерации, ________________________________________________________________</w:t>
      </w:r>
    </w:p>
    <w:p w14:paraId="27112D08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58F94886" w14:textId="77777777" w:rsidR="00AC0147" w:rsidRDefault="00AC0147">
      <w:pPr>
        <w:pStyle w:val="ConsPlusNonformat"/>
        <w:jc w:val="both"/>
      </w:pPr>
      <w:r>
        <w:t xml:space="preserve">    11)     документы,     подтверждающие     соответствие    построенного,</w:t>
      </w:r>
    </w:p>
    <w:p w14:paraId="6E60147E" w14:textId="77777777" w:rsidR="00AC0147" w:rsidRDefault="00AC0147">
      <w:pPr>
        <w:pStyle w:val="ConsPlusNonformat"/>
        <w:jc w:val="both"/>
      </w:pPr>
      <w:r>
        <w:t>реконструированного объекта капитального строительства техническим условиям</w:t>
      </w:r>
    </w:p>
    <w:p w14:paraId="76FF217A" w14:textId="77777777" w:rsidR="00AC0147" w:rsidRDefault="00AC0147">
      <w:pPr>
        <w:pStyle w:val="ConsPlusNonformat"/>
        <w:jc w:val="both"/>
      </w:pPr>
      <w:r>
        <w:t>и  подписанные  представителями  организаций,  осуществляющих  эксплуатацию</w:t>
      </w:r>
    </w:p>
    <w:p w14:paraId="34B44154" w14:textId="77777777" w:rsidR="00AC0147" w:rsidRDefault="00AC0147">
      <w:pPr>
        <w:pStyle w:val="ConsPlusNonformat"/>
        <w:jc w:val="both"/>
      </w:pPr>
      <w:r>
        <w:t>сетей   инженерно-технического   обеспечения  (при  их  наличии),  а  также</w:t>
      </w:r>
    </w:p>
    <w:p w14:paraId="023AFEAC" w14:textId="77777777" w:rsidR="00AC0147" w:rsidRDefault="00AC0147">
      <w:pPr>
        <w:pStyle w:val="ConsPlusNonformat"/>
        <w:jc w:val="both"/>
      </w:pPr>
      <w:r>
        <w:t>документы,  подтверждающие передачу гарантирующим поставщикам электрической</w:t>
      </w:r>
    </w:p>
    <w:p w14:paraId="2C48C714" w14:textId="77777777" w:rsidR="00AC0147" w:rsidRDefault="00AC0147">
      <w:pPr>
        <w:pStyle w:val="ConsPlusNonformat"/>
        <w:jc w:val="both"/>
      </w:pPr>
      <w:r>
        <w:t>энергии в эксплуатацию приборов учета электрической энергии многоквартирных</w:t>
      </w:r>
    </w:p>
    <w:p w14:paraId="7F0A25C0" w14:textId="77777777" w:rsidR="00AC0147" w:rsidRDefault="00AC0147">
      <w:pPr>
        <w:pStyle w:val="ConsPlusNonformat"/>
        <w:jc w:val="both"/>
      </w:pPr>
      <w:r>
        <w:t>домов  и  помещений  в  многоквартирных  домах, подписанные представителями</w:t>
      </w:r>
    </w:p>
    <w:p w14:paraId="435745A3" w14:textId="77777777" w:rsidR="00AC0147" w:rsidRDefault="00AC0147">
      <w:pPr>
        <w:pStyle w:val="ConsPlusNonformat"/>
        <w:jc w:val="both"/>
      </w:pPr>
      <w:r>
        <w:t>гарантирующих поставщиков электрической энергии ___________________________</w:t>
      </w:r>
    </w:p>
    <w:p w14:paraId="0617670B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4AD8C8E4" w14:textId="77777777" w:rsidR="00AC0147" w:rsidRDefault="00AC0147">
      <w:pPr>
        <w:pStyle w:val="ConsPlusNonformat"/>
        <w:jc w:val="both"/>
      </w:pPr>
      <w:r>
        <w:t xml:space="preserve">    12)  акт  приемки  выполненных  работ по сохранению объекта культурного</w:t>
      </w:r>
    </w:p>
    <w:p w14:paraId="799FBFFF" w14:textId="77777777" w:rsidR="00AC0147" w:rsidRDefault="00AC0147">
      <w:pPr>
        <w:pStyle w:val="ConsPlusNonformat"/>
        <w:jc w:val="both"/>
      </w:pPr>
      <w:r>
        <w:t>наследия,  утвержденный соответствующим органом охраны объектов культурного</w:t>
      </w:r>
    </w:p>
    <w:p w14:paraId="00958C6E" w14:textId="77777777" w:rsidR="00AC0147" w:rsidRDefault="00AC0147">
      <w:pPr>
        <w:pStyle w:val="ConsPlusNonformat"/>
        <w:jc w:val="both"/>
      </w:pPr>
      <w:r>
        <w:t xml:space="preserve">наследия,  определенным 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июня 2002 г. N 73-ФЗ "Об</w:t>
      </w:r>
    </w:p>
    <w:p w14:paraId="043915EE" w14:textId="77777777" w:rsidR="00AC0147" w:rsidRDefault="00AC0147">
      <w:pPr>
        <w:pStyle w:val="ConsPlusNonformat"/>
        <w:jc w:val="both"/>
      </w:pPr>
      <w:r>
        <w:t>объектах  культурного  наследия  (памятниках  истории  и  культуры) народов</w:t>
      </w:r>
    </w:p>
    <w:p w14:paraId="1D0B0742" w14:textId="77777777" w:rsidR="00AC0147" w:rsidRDefault="00AC0147">
      <w:pPr>
        <w:pStyle w:val="ConsPlusNonformat"/>
        <w:jc w:val="both"/>
      </w:pPr>
      <w:r>
        <w:t>Российской  Федерации",  при  проведении  реставрации, консервации, ремонта</w:t>
      </w:r>
    </w:p>
    <w:p w14:paraId="4B222C00" w14:textId="77777777" w:rsidR="00AC0147" w:rsidRDefault="00AC0147">
      <w:pPr>
        <w:pStyle w:val="ConsPlusNonformat"/>
        <w:jc w:val="both"/>
      </w:pPr>
      <w:r>
        <w:t>этого   объекта   и   его  приспособления  для  современного  использования</w:t>
      </w:r>
    </w:p>
    <w:p w14:paraId="78FEDF50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64CA0A61" w14:textId="77777777" w:rsidR="00AC0147" w:rsidRDefault="00AC0147">
      <w:pPr>
        <w:pStyle w:val="ConsPlusNonformat"/>
        <w:jc w:val="both"/>
      </w:pPr>
      <w:r>
        <w:t xml:space="preserve">    13) технический план объекта капитального строительства, подготовленный</w:t>
      </w:r>
    </w:p>
    <w:p w14:paraId="35FD1111" w14:textId="77777777" w:rsidR="00AC0147" w:rsidRDefault="00AC0147">
      <w:pPr>
        <w:pStyle w:val="ConsPlusNonformat"/>
        <w:jc w:val="both"/>
      </w:pPr>
      <w:r>
        <w:t xml:space="preserve">в  соответствии  с  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 от  13  июля  2015 г. N 218-ФЗ "О</w:t>
      </w:r>
    </w:p>
    <w:p w14:paraId="48848D3F" w14:textId="77777777" w:rsidR="00AC0147" w:rsidRDefault="00AC0147">
      <w:pPr>
        <w:pStyle w:val="ConsPlusNonformat"/>
        <w:jc w:val="both"/>
      </w:pPr>
      <w:r>
        <w:t>государственной                  регистрации                 недвижимости",</w:t>
      </w:r>
    </w:p>
    <w:p w14:paraId="202B7C16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3F44156F" w14:textId="77777777" w:rsidR="00AC0147" w:rsidRDefault="00AC0147">
      <w:pPr>
        <w:pStyle w:val="ConsPlusNonformat"/>
        <w:jc w:val="both"/>
      </w:pPr>
      <w:r>
        <w:t xml:space="preserve">    14)  документ, подтверждающий согласие, предусмотренный </w:t>
      </w:r>
      <w:hyperlink r:id="rId12" w:history="1">
        <w:r>
          <w:rPr>
            <w:color w:val="0000FF"/>
          </w:rPr>
          <w:t>частью 3 статьи</w:t>
        </w:r>
      </w:hyperlink>
    </w:p>
    <w:p w14:paraId="31F71B11" w14:textId="77777777" w:rsidR="00AC0147" w:rsidRDefault="00AC0147">
      <w:pPr>
        <w:pStyle w:val="ConsPlusNonformat"/>
        <w:jc w:val="both"/>
      </w:pPr>
      <w:r>
        <w:t>7   Федерального  закона  от  27  июля  2010  г.  N  210-ФЗ "Об организации</w:t>
      </w:r>
    </w:p>
    <w:p w14:paraId="6FD6298C" w14:textId="77777777" w:rsidR="00AC0147" w:rsidRDefault="00AC0147">
      <w:pPr>
        <w:pStyle w:val="ConsPlusNonformat"/>
        <w:jc w:val="both"/>
      </w:pPr>
      <w:r>
        <w:t>предоставления государственных и муниципальных услуг", ____________________</w:t>
      </w:r>
    </w:p>
    <w:p w14:paraId="0604DFEA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040ED7D2" w14:textId="77777777" w:rsidR="00AC0147" w:rsidRDefault="00AC0147">
      <w:pPr>
        <w:pStyle w:val="ConsPlusNonformat"/>
        <w:jc w:val="both"/>
      </w:pPr>
      <w:r>
        <w:t xml:space="preserve">    15)  иные  документы,  необходимые  для  получения  разрешения  на ввод</w:t>
      </w:r>
    </w:p>
    <w:p w14:paraId="487A5587" w14:textId="77777777" w:rsidR="00AC0147" w:rsidRDefault="00AC0147">
      <w:pPr>
        <w:pStyle w:val="ConsPlusNonformat"/>
        <w:jc w:val="both"/>
      </w:pPr>
      <w:r>
        <w:t>объекта  в  эксплуатацию,  в  целях  получения  в  полном  объеме сведений,</w:t>
      </w:r>
    </w:p>
    <w:p w14:paraId="182FE567" w14:textId="77777777" w:rsidR="00AC0147" w:rsidRDefault="00AC0147">
      <w:pPr>
        <w:pStyle w:val="ConsPlusNonformat"/>
        <w:jc w:val="both"/>
      </w:pPr>
      <w:r>
        <w:t>необходимых   для   постановки   объекта   капитального   строительства  на</w:t>
      </w:r>
    </w:p>
    <w:p w14:paraId="00804D3B" w14:textId="77777777" w:rsidR="00AC0147" w:rsidRDefault="00AC0147">
      <w:pPr>
        <w:pStyle w:val="ConsPlusNonformat"/>
        <w:jc w:val="both"/>
      </w:pPr>
      <w:r>
        <w:t>государственный учет ______________________________________________________</w:t>
      </w:r>
    </w:p>
    <w:p w14:paraId="551F755F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32E6AC68" w14:textId="77777777" w:rsidR="00AC0147" w:rsidRDefault="00AC0147">
      <w:pPr>
        <w:pStyle w:val="ConsPlusNonformat"/>
        <w:jc w:val="both"/>
      </w:pPr>
      <w:r>
        <w:t xml:space="preserve">    16)   сведения   о   ранее  выданных  разрешениях  на  ввод  объекта  в</w:t>
      </w:r>
    </w:p>
    <w:p w14:paraId="5670F07D" w14:textId="77777777" w:rsidR="00AC0147" w:rsidRDefault="00AC0147">
      <w:pPr>
        <w:pStyle w:val="ConsPlusNonformat"/>
        <w:jc w:val="both"/>
      </w:pPr>
      <w:r>
        <w:t>эксплуатацию   в   отношении  этапа  строительства,  реконструкции  объекта</w:t>
      </w:r>
    </w:p>
    <w:p w14:paraId="45C6DC07" w14:textId="77777777" w:rsidR="00AC0147" w:rsidRDefault="00AC0147">
      <w:pPr>
        <w:pStyle w:val="ConsPlusNonformat"/>
        <w:jc w:val="both"/>
      </w:pPr>
      <w:r>
        <w:t>капитального строительства (при наличии) __________________________________</w:t>
      </w:r>
    </w:p>
    <w:p w14:paraId="78F3D29B" w14:textId="77777777" w:rsidR="00AC0147" w:rsidRDefault="00AC0147">
      <w:pPr>
        <w:pStyle w:val="ConsPlusNonformat"/>
        <w:jc w:val="both"/>
      </w:pPr>
      <w:r>
        <w:t>__________________________________________________________________________.</w:t>
      </w:r>
    </w:p>
    <w:p w14:paraId="3CE36AE3" w14:textId="77777777" w:rsidR="00AC0147" w:rsidRDefault="00AC0147">
      <w:pPr>
        <w:pStyle w:val="ConsPlusNonformat"/>
        <w:jc w:val="both"/>
      </w:pPr>
      <w:r>
        <w:t xml:space="preserve">    Способ получения документов:</w:t>
      </w:r>
    </w:p>
    <w:p w14:paraId="7B885390" w14:textId="77777777" w:rsidR="00AC0147" w:rsidRDefault="00AC0147">
      <w:pPr>
        <w:pStyle w:val="ConsPlusNonformat"/>
        <w:jc w:val="both"/>
      </w:pPr>
      <w:r>
        <w:t xml:space="preserve">    лично ________________________________________________________________;</w:t>
      </w:r>
    </w:p>
    <w:p w14:paraId="37FAB7FE" w14:textId="77777777" w:rsidR="00AC0147" w:rsidRDefault="00AC0147">
      <w:pPr>
        <w:pStyle w:val="ConsPlusNonformat"/>
        <w:jc w:val="both"/>
      </w:pPr>
      <w:r>
        <w:t xml:space="preserve">    почтовым отправлением по адресу: ______________________________________</w:t>
      </w:r>
    </w:p>
    <w:p w14:paraId="28716EB4" w14:textId="77777777" w:rsidR="00AC0147" w:rsidRDefault="00AC0147">
      <w:pPr>
        <w:pStyle w:val="ConsPlusNonformat"/>
        <w:jc w:val="both"/>
      </w:pPr>
      <w:r>
        <w:t>__________________________________________________________________________;</w:t>
      </w:r>
    </w:p>
    <w:p w14:paraId="22B0CAA8" w14:textId="77777777" w:rsidR="00AC0147" w:rsidRDefault="00AC0147">
      <w:pPr>
        <w:pStyle w:val="ConsPlusNonformat"/>
        <w:jc w:val="both"/>
      </w:pPr>
      <w:r>
        <w:t xml:space="preserve">    в виде электронного документа ________________________________________;</w:t>
      </w:r>
    </w:p>
    <w:p w14:paraId="735B4BA5" w14:textId="77777777" w:rsidR="00AC0147" w:rsidRDefault="00AC0147">
      <w:pPr>
        <w:pStyle w:val="ConsPlusNonformat"/>
        <w:jc w:val="both"/>
      </w:pPr>
      <w:r>
        <w:t xml:space="preserve">    на  адрес  электронной  почты  (для  сообщения  о получении документов)</w:t>
      </w:r>
    </w:p>
    <w:p w14:paraId="1071F720" w14:textId="77777777" w:rsidR="00AC0147" w:rsidRDefault="00AC0147">
      <w:pPr>
        <w:pStyle w:val="ConsPlusNonformat"/>
        <w:jc w:val="both"/>
      </w:pPr>
      <w:r>
        <w:t>_________________________________________________________________.</w:t>
      </w:r>
    </w:p>
    <w:p w14:paraId="7F22359A" w14:textId="77777777" w:rsidR="00AC0147" w:rsidRDefault="00AC0147">
      <w:pPr>
        <w:pStyle w:val="ConsPlusNonformat"/>
        <w:jc w:val="both"/>
      </w:pPr>
    </w:p>
    <w:p w14:paraId="5E6F50E0" w14:textId="77777777" w:rsidR="00AC0147" w:rsidRDefault="00AC0147">
      <w:pPr>
        <w:pStyle w:val="ConsPlusNonformat"/>
        <w:jc w:val="both"/>
      </w:pPr>
      <w:r>
        <w:t xml:space="preserve">    Застройщик</w:t>
      </w:r>
    </w:p>
    <w:p w14:paraId="6F7E8BFF" w14:textId="77777777" w:rsidR="00AC0147" w:rsidRDefault="00AC0147">
      <w:pPr>
        <w:pStyle w:val="ConsPlusNonformat"/>
        <w:jc w:val="both"/>
      </w:pPr>
      <w:r>
        <w:t>___________________________________________________________________________</w:t>
      </w:r>
    </w:p>
    <w:p w14:paraId="64CDA1AE" w14:textId="77777777" w:rsidR="00AC0147" w:rsidRDefault="00AC0147">
      <w:pPr>
        <w:pStyle w:val="ConsPlusNonformat"/>
        <w:jc w:val="both"/>
      </w:pPr>
      <w:r>
        <w:t xml:space="preserve">    "____"  _______________ _____ г.</w:t>
      </w:r>
    </w:p>
    <w:p w14:paraId="3FC08DB7" w14:textId="77777777" w:rsidR="00AC0147" w:rsidRDefault="00AC0147">
      <w:pPr>
        <w:pStyle w:val="ConsPlusNormal"/>
        <w:jc w:val="both"/>
      </w:pPr>
    </w:p>
    <w:p w14:paraId="590988D6" w14:textId="77777777" w:rsidR="00AC0147" w:rsidRDefault="00AC0147">
      <w:pPr>
        <w:pStyle w:val="ConsPlusNormal"/>
        <w:jc w:val="both"/>
      </w:pPr>
    </w:p>
    <w:p w14:paraId="5DD34E09" w14:textId="77777777" w:rsidR="00AC0147" w:rsidRDefault="00AC0147">
      <w:pPr>
        <w:pStyle w:val="ConsPlusNormal"/>
        <w:jc w:val="both"/>
      </w:pPr>
    </w:p>
    <w:p w14:paraId="0E659660" w14:textId="77777777" w:rsidR="00AC0147" w:rsidRDefault="00AC0147">
      <w:pPr>
        <w:pStyle w:val="ConsPlusNormal"/>
        <w:jc w:val="both"/>
      </w:pPr>
    </w:p>
    <w:p w14:paraId="6A4691F3" w14:textId="77777777" w:rsidR="00AC0147" w:rsidRDefault="00AC0147">
      <w:pPr>
        <w:pStyle w:val="ConsPlusNormal"/>
        <w:jc w:val="both"/>
      </w:pPr>
    </w:p>
    <w:sectPr w:rsidR="00AC0147" w:rsidSect="004D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147"/>
    <w:rsid w:val="000D01CF"/>
    <w:rsid w:val="00194D5D"/>
    <w:rsid w:val="001F603F"/>
    <w:rsid w:val="004B4286"/>
    <w:rsid w:val="00515364"/>
    <w:rsid w:val="006E5FAD"/>
    <w:rsid w:val="00AC0147"/>
    <w:rsid w:val="00D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D0A"/>
  <w15:docId w15:val="{CCC90E92-B89D-4D5A-95AE-A1D9EB92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0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0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0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0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rsid w:val="00AC01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6DDCA4FDC185B6BE127EC5468036748F25C660B70665CE73D655B9C5BF0F5DE136F83BE7912A0A26D52371483AB4F74BE3D372E5V6S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E6DDCA4FDC185B6BE127EC5468036748F25C660B70665CE73D655B9C5BF0F5DE136F83BE4952A0A26D52371483AB4F74BE3D372E5V6S4F" TargetMode="External"/><Relationship Id="rId12" Type="http://schemas.openxmlformats.org/officeDocument/2006/relationships/hyperlink" Target="consultantplus://offline/ref=8C0E6DDCA4FDC185B6BE127EC5468036748D23CC6FB10665CE73D655B9C5BF0F5DE136FA38E99A750F33C47B7E4A24AAF351FFD170VES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6DDCA4FDC185B6BE127EC5468036748F25C660B70665CE73D655B9C5BF0F5DE136F932E0912A0A26D52371483AB4F74BE3D372E5V6S4F" TargetMode="External"/><Relationship Id="rId11" Type="http://schemas.openxmlformats.org/officeDocument/2006/relationships/hyperlink" Target="consultantplus://offline/ref=8C0E6DDCA4FDC185B6BE127EC5468036748F27CD63B80665CE73D655B9C5BF0F4FE16EF639E18F215A6993767EV4SBF" TargetMode="External"/><Relationship Id="rId5" Type="http://schemas.openxmlformats.org/officeDocument/2006/relationships/hyperlink" Target="consultantplus://offline/ref=8C0E6DDCA4FDC185B6BE127EC5468036748F25C660B70665CE73D655B9C5BF0F5DE136FA3CE09A750F33C47B7E4A24AAF351FFD170VES6F" TargetMode="External"/><Relationship Id="rId10" Type="http://schemas.openxmlformats.org/officeDocument/2006/relationships/hyperlink" Target="consultantplus://offline/ref=8C0E6DDCA4FDC185B6BE127EC5468036748F21C363B00665CE73D655B9C5BF0F4FE16EF639E18F215A6993767EV4SBF" TargetMode="External"/><Relationship Id="rId4" Type="http://schemas.openxmlformats.org/officeDocument/2006/relationships/hyperlink" Target="consultantplus://offline/ref=8C0E6DDCA4FDC185B6BE127EC5468036748F25C660B70665CE73D655B9C5BF0F5DE136F932E0912A0A26D52371483AB4F74BE3D372E5V6S4F" TargetMode="External"/><Relationship Id="rId9" Type="http://schemas.openxmlformats.org/officeDocument/2006/relationships/hyperlink" Target="consultantplus://offline/ref=8C0E6DDCA4FDC185B6BE127EC5468036748F25C660B70665CE73D655B9C5BF0F5DE136F93FE3972A0A26D52371483AB4F74BE3D372E5V6S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Eugene</cp:lastModifiedBy>
  <cp:revision>5</cp:revision>
  <cp:lastPrinted>2021-08-18T14:58:00Z</cp:lastPrinted>
  <dcterms:created xsi:type="dcterms:W3CDTF">2021-04-20T05:18:00Z</dcterms:created>
  <dcterms:modified xsi:type="dcterms:W3CDTF">2022-11-04T15:58:00Z</dcterms:modified>
</cp:coreProperties>
</file>