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751" w:rsidRDefault="00185751" w:rsidP="00A10B70">
      <w:pPr>
        <w:pStyle w:val="ConsPlusNormal"/>
        <w:jc w:val="right"/>
      </w:pPr>
    </w:p>
    <w:p w:rsidR="00185751" w:rsidRDefault="00185751">
      <w:pPr>
        <w:pStyle w:val="ConsPlusNormal"/>
        <w:jc w:val="both"/>
      </w:pPr>
    </w:p>
    <w:p w:rsidR="00185751" w:rsidRDefault="00185751">
      <w:pPr>
        <w:pStyle w:val="ConsPlusNonformat"/>
        <w:jc w:val="both"/>
      </w:pPr>
      <w:r>
        <w:t xml:space="preserve">                              </w:t>
      </w:r>
    </w:p>
    <w:p w:rsidR="00185751" w:rsidRDefault="00185751">
      <w:pPr>
        <w:pStyle w:val="ConsPlusNonformat"/>
        <w:jc w:val="both"/>
      </w:pPr>
    </w:p>
    <w:p w:rsidR="00185751" w:rsidRDefault="00185751">
      <w:pPr>
        <w:pStyle w:val="ConsPlusNonformat"/>
        <w:jc w:val="both"/>
      </w:pPr>
      <w:r>
        <w:t xml:space="preserve">                        В комиссию по вопросам землепользования и застройки</w:t>
      </w:r>
    </w:p>
    <w:p w:rsidR="00185751" w:rsidRDefault="00185751">
      <w:pPr>
        <w:pStyle w:val="ConsPlusNonformat"/>
        <w:jc w:val="both"/>
      </w:pPr>
      <w:r>
        <w:t xml:space="preserve">                                 муниципального образования "</w:t>
      </w:r>
      <w:r w:rsidR="00A10B70">
        <w:t>_____________</w:t>
      </w:r>
      <w:r>
        <w:t>"</w:t>
      </w:r>
    </w:p>
    <w:p w:rsidR="00185751" w:rsidRDefault="00185751">
      <w:pPr>
        <w:pStyle w:val="ConsPlusNonformat"/>
        <w:jc w:val="both"/>
      </w:pPr>
    </w:p>
    <w:p w:rsidR="00185751" w:rsidRDefault="00185751">
      <w:pPr>
        <w:pStyle w:val="ConsPlusNonformat"/>
        <w:jc w:val="both"/>
      </w:pPr>
      <w:r>
        <w:t xml:space="preserve">        Заявитель _________________________________________________________</w:t>
      </w:r>
    </w:p>
    <w:p w:rsidR="00185751" w:rsidRDefault="00185751">
      <w:pPr>
        <w:pStyle w:val="ConsPlusNonformat"/>
        <w:jc w:val="both"/>
      </w:pPr>
      <w:r>
        <w:t xml:space="preserve">        (для юридического лица - полное наименование и место нахождения,</w:t>
      </w:r>
    </w:p>
    <w:p w:rsidR="00185751" w:rsidRDefault="00185751">
      <w:pPr>
        <w:pStyle w:val="ConsPlusNonformat"/>
        <w:jc w:val="both"/>
      </w:pPr>
      <w:r>
        <w:t xml:space="preserve">        ___________________________________________________________________</w:t>
      </w:r>
    </w:p>
    <w:p w:rsidR="00185751" w:rsidRDefault="00185751">
      <w:pPr>
        <w:pStyle w:val="ConsPlusNonformat"/>
        <w:jc w:val="both"/>
      </w:pPr>
      <w:r>
        <w:t xml:space="preserve">        контактный телефон представителя, факс; для физического лица - ФИО,</w:t>
      </w:r>
    </w:p>
    <w:p w:rsidR="00185751" w:rsidRDefault="00185751">
      <w:pPr>
        <w:pStyle w:val="ConsPlusNonformat"/>
        <w:jc w:val="both"/>
      </w:pPr>
      <w:r>
        <w:t xml:space="preserve">        ___________________________________________________________________</w:t>
      </w:r>
    </w:p>
    <w:p w:rsidR="00185751" w:rsidRDefault="00185751">
      <w:pPr>
        <w:pStyle w:val="ConsPlusNonformat"/>
        <w:jc w:val="both"/>
      </w:pPr>
      <w:r>
        <w:t xml:space="preserve">        почтовый адрес, телефон)</w:t>
      </w:r>
    </w:p>
    <w:p w:rsidR="00185751" w:rsidRDefault="00185751">
      <w:pPr>
        <w:pStyle w:val="ConsPlusNonformat"/>
        <w:jc w:val="both"/>
      </w:pPr>
      <w:r>
        <w:t xml:space="preserve">        ___________________________________________________________________</w:t>
      </w:r>
    </w:p>
    <w:p w:rsidR="00185751" w:rsidRDefault="00185751">
      <w:pPr>
        <w:pStyle w:val="ConsPlusNonformat"/>
        <w:jc w:val="both"/>
      </w:pPr>
    </w:p>
    <w:p w:rsidR="00185751" w:rsidRDefault="00185751">
      <w:pPr>
        <w:pStyle w:val="ConsPlusNonformat"/>
        <w:jc w:val="both"/>
      </w:pPr>
      <w:bookmarkStart w:id="0" w:name="P416"/>
      <w:bookmarkEnd w:id="0"/>
      <w:r>
        <w:t xml:space="preserve">                                 ЗАЯВЛЕНИЕ</w:t>
      </w:r>
    </w:p>
    <w:p w:rsidR="00185751" w:rsidRDefault="00185751">
      <w:pPr>
        <w:pStyle w:val="ConsPlusNonformat"/>
        <w:jc w:val="both"/>
      </w:pPr>
    </w:p>
    <w:p w:rsidR="00185751" w:rsidRDefault="00185751">
      <w:pPr>
        <w:pStyle w:val="ConsPlusNonformat"/>
        <w:jc w:val="both"/>
      </w:pPr>
      <w:r>
        <w:t xml:space="preserve">    В  соответствии со </w:t>
      </w:r>
      <w:hyperlink r:id="rId4">
        <w:r w:rsidRPr="00027E9D">
          <w:rPr>
            <w:color w:val="000000" w:themeColor="text1"/>
          </w:rPr>
          <w:t>статьей 39</w:t>
        </w:r>
      </w:hyperlink>
      <w:r w:rsidRPr="00027E9D">
        <w:rPr>
          <w:color w:val="000000" w:themeColor="text1"/>
        </w:rPr>
        <w:t xml:space="preserve">, </w:t>
      </w:r>
      <w:hyperlink r:id="rId5">
        <w:r w:rsidRPr="00027E9D">
          <w:rPr>
            <w:color w:val="000000" w:themeColor="text1"/>
          </w:rPr>
          <w:t>40</w:t>
        </w:r>
      </w:hyperlink>
      <w:r>
        <w:t xml:space="preserve"> Градостроительного кодекса Российской</w:t>
      </w:r>
    </w:p>
    <w:p w:rsidR="00185751" w:rsidRDefault="00185751">
      <w:pPr>
        <w:pStyle w:val="ConsPlusNonformat"/>
        <w:jc w:val="both"/>
      </w:pPr>
      <w:r>
        <w:t>Федерации</w:t>
      </w:r>
      <w:r w:rsidRPr="00027E9D">
        <w:rPr>
          <w:color w:val="000000" w:themeColor="text1"/>
        </w:rPr>
        <w:t xml:space="preserve">,  </w:t>
      </w:r>
      <w:hyperlink r:id="rId6">
        <w:r w:rsidRPr="00027E9D">
          <w:rPr>
            <w:color w:val="000000" w:themeColor="text1"/>
          </w:rPr>
          <w:t>решением</w:t>
        </w:r>
      </w:hyperlink>
      <w:r>
        <w:t xml:space="preserve">  </w:t>
      </w:r>
      <w:r w:rsidR="00027E9D">
        <w:t>___________________________</w:t>
      </w:r>
      <w:r>
        <w:t xml:space="preserve"> от </w:t>
      </w:r>
      <w:r w:rsidR="00027E9D">
        <w:t>__________</w:t>
      </w:r>
      <w:r>
        <w:t xml:space="preserve"> N </w:t>
      </w:r>
      <w:r w:rsidR="00027E9D">
        <w:t>______</w:t>
      </w:r>
      <w:r>
        <w:t xml:space="preserve"> "О</w:t>
      </w:r>
    </w:p>
    <w:p w:rsidR="00185751" w:rsidRDefault="00185751" w:rsidP="00027E9D">
      <w:pPr>
        <w:pStyle w:val="ConsPlusNonformat"/>
        <w:ind w:right="283"/>
        <w:jc w:val="both"/>
      </w:pPr>
      <w:r>
        <w:t>Правилах землепользования и застройки муниципального образования "</w:t>
      </w:r>
      <w:r w:rsidR="00027E9D">
        <w:t>___________</w:t>
      </w:r>
      <w:r>
        <w:t>", прошу предоставить разрешение на отклонение от предельных</w:t>
      </w:r>
      <w:r w:rsidR="00027E9D">
        <w:t xml:space="preserve"> </w:t>
      </w:r>
      <w:r>
        <w:t>параметров разрешенного строительства, реконструкции объектов капитального</w:t>
      </w:r>
    </w:p>
    <w:p w:rsidR="00185751" w:rsidRDefault="00185751">
      <w:pPr>
        <w:pStyle w:val="ConsPlusNonformat"/>
        <w:jc w:val="both"/>
      </w:pPr>
      <w:r>
        <w:t>строительства _____________________________________________________________</w:t>
      </w:r>
    </w:p>
    <w:p w:rsidR="00185751" w:rsidRDefault="00185751">
      <w:pPr>
        <w:pStyle w:val="ConsPlusNonformat"/>
        <w:jc w:val="both"/>
      </w:pPr>
      <w:r>
        <w:t xml:space="preserve">                           (указать, в чем заключается отклонение)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__________________________________________________________________________,</w:t>
      </w:r>
    </w:p>
    <w:p w:rsidR="00185751" w:rsidRDefault="00185751">
      <w:pPr>
        <w:pStyle w:val="ConsPlusNonformat"/>
        <w:jc w:val="both"/>
      </w:pPr>
      <w:r>
        <w:t xml:space="preserve">    расположенных на земельном участке по адресу: _________________________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___________________________________________________________________________</w:t>
      </w:r>
    </w:p>
    <w:p w:rsidR="00185751" w:rsidRDefault="00185751">
      <w:pPr>
        <w:pStyle w:val="ConsPlusNonformat"/>
        <w:jc w:val="both"/>
      </w:pPr>
      <w:r>
        <w:t>________ площадью _____ с кадастровым номером _____________, расположенного</w:t>
      </w:r>
    </w:p>
    <w:p w:rsidR="00185751" w:rsidRDefault="00185751">
      <w:pPr>
        <w:pStyle w:val="ConsPlusNonformat"/>
        <w:jc w:val="both"/>
      </w:pPr>
      <w:r>
        <w:t>в территориальной зоне ______________, с разрешенным видом использования по</w:t>
      </w:r>
    </w:p>
    <w:p w:rsidR="00185751" w:rsidRDefault="00185751">
      <w:pPr>
        <w:pStyle w:val="ConsPlusNonformat"/>
        <w:jc w:val="both"/>
      </w:pPr>
      <w:r>
        <w:t>правоустанавливающим документам ___________________________________________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___________________________________________________________________________</w:t>
      </w:r>
    </w:p>
    <w:p w:rsidR="00185751" w:rsidRDefault="00185751">
      <w:pPr>
        <w:pStyle w:val="ConsPlusNonformat"/>
        <w:jc w:val="both"/>
      </w:pPr>
    </w:p>
    <w:p w:rsidR="00185751" w:rsidRDefault="00185751">
      <w:pPr>
        <w:pStyle w:val="ConsPlusNonformat"/>
        <w:jc w:val="both"/>
      </w:pPr>
      <w:r>
        <w:t xml:space="preserve">    Прилагаю:</w:t>
      </w:r>
    </w:p>
    <w:p w:rsidR="00185751" w:rsidRDefault="00185751">
      <w:pPr>
        <w:pStyle w:val="ConsPlusNonformat"/>
        <w:jc w:val="both"/>
      </w:pPr>
      <w:r>
        <w:t xml:space="preserve">    1. Правоустанавливающие документы на земельный участок: _______________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___________________________________________________________________________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___________________________________________________________________________</w:t>
      </w:r>
    </w:p>
    <w:p w:rsidR="00185751" w:rsidRDefault="00185751">
      <w:pPr>
        <w:pStyle w:val="ConsPlusNonformat"/>
        <w:jc w:val="both"/>
      </w:pPr>
      <w:r>
        <w:t xml:space="preserve">    2.  Предпроектную и проектную документацию (при наличии эскизного,</w:t>
      </w:r>
    </w:p>
    <w:p w:rsidR="00185751" w:rsidRDefault="00185751">
      <w:pPr>
        <w:pStyle w:val="ConsPlusNonformat"/>
        <w:jc w:val="both"/>
      </w:pPr>
      <w:r>
        <w:t>рабочего проекта) _________________________________________________________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___________________________________________________________________________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___________________________________________________________________________</w:t>
      </w:r>
    </w:p>
    <w:p w:rsidR="00185751" w:rsidRDefault="00185751">
      <w:pPr>
        <w:pStyle w:val="ConsPlusNonformat"/>
        <w:jc w:val="both"/>
      </w:pPr>
      <w:r>
        <w:t xml:space="preserve">    3.  Сведения о правообладателях земельных участков, имеющих общие</w:t>
      </w:r>
    </w:p>
    <w:p w:rsidR="00185751" w:rsidRDefault="00185751">
      <w:pPr>
        <w:pStyle w:val="ConsPlusNonformat"/>
        <w:jc w:val="both"/>
      </w:pPr>
      <w:r>
        <w:t>границы с земельным участком, применительно к которому запрашивается данное</w:t>
      </w:r>
    </w:p>
    <w:p w:rsidR="00185751" w:rsidRDefault="00185751">
      <w:pPr>
        <w:pStyle w:val="ConsPlusNonformat"/>
        <w:jc w:val="both"/>
      </w:pPr>
      <w:r>
        <w:t>разрешение, правообладателях    объектов   капитального   строительства,</w:t>
      </w:r>
    </w:p>
    <w:p w:rsidR="00185751" w:rsidRDefault="00185751">
      <w:pPr>
        <w:pStyle w:val="ConsPlusNonformat"/>
        <w:jc w:val="both"/>
      </w:pPr>
      <w:r>
        <w:t>расположенных на земельных участках, имеющих общие границы с земельным</w:t>
      </w:r>
    </w:p>
    <w:p w:rsidR="00185751" w:rsidRDefault="00185751">
      <w:pPr>
        <w:pStyle w:val="ConsPlusNonformat"/>
        <w:jc w:val="both"/>
      </w:pPr>
      <w:r>
        <w:t>участком, применительно к которому запрашивается данное разрешение, и</w:t>
      </w:r>
    </w:p>
    <w:p w:rsidR="00185751" w:rsidRDefault="00185751">
      <w:pPr>
        <w:pStyle w:val="ConsPlusNonformat"/>
        <w:jc w:val="both"/>
      </w:pPr>
      <w:r>
        <w:t>правообладателях   помещений,</w:t>
      </w:r>
      <w:r w:rsidR="00027E9D">
        <w:t xml:space="preserve"> </w:t>
      </w:r>
      <w:r>
        <w:t>являющихся   частью   объекта капитального</w:t>
      </w:r>
    </w:p>
    <w:p w:rsidR="00185751" w:rsidRDefault="00185751">
      <w:pPr>
        <w:pStyle w:val="ConsPlusNonformat"/>
        <w:jc w:val="both"/>
      </w:pPr>
      <w:r>
        <w:t>строительства, применительно к которому запрашивается данное разрешение (с</w:t>
      </w:r>
    </w:p>
    <w:p w:rsidR="00185751" w:rsidRDefault="00185751">
      <w:pPr>
        <w:pStyle w:val="ConsPlusNonformat"/>
        <w:jc w:val="both"/>
      </w:pPr>
      <w:r>
        <w:t>указанием для физических лиц - ФИО, адреса места проживания, регистрации,</w:t>
      </w:r>
    </w:p>
    <w:p w:rsidR="00185751" w:rsidRDefault="00185751">
      <w:pPr>
        <w:pStyle w:val="ConsPlusNonformat"/>
        <w:jc w:val="both"/>
      </w:pPr>
      <w:r>
        <w:t>контактного телефона, правоустанавливающих документов на земельный участок;</w:t>
      </w:r>
    </w:p>
    <w:p w:rsidR="00185751" w:rsidRDefault="00185751">
      <w:pPr>
        <w:pStyle w:val="ConsPlusNonformat"/>
        <w:jc w:val="both"/>
      </w:pPr>
      <w:r>
        <w:t>для юридических лиц полное наименование, местонахождение, N телефона,</w:t>
      </w:r>
    </w:p>
    <w:p w:rsidR="00185751" w:rsidRDefault="00185751">
      <w:pPr>
        <w:pStyle w:val="ConsPlusNonformat"/>
        <w:jc w:val="both"/>
      </w:pPr>
      <w:r>
        <w:t>факса, правоустанавливающие документы на земельный участок)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___________________________________________________________________________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___________________________________________________________________________</w:t>
      </w:r>
    </w:p>
    <w:p w:rsidR="00185751" w:rsidRDefault="00185751">
      <w:pPr>
        <w:pStyle w:val="ConsPlusNonformat"/>
        <w:jc w:val="both"/>
      </w:pPr>
      <w:r>
        <w:t xml:space="preserve">    4. Технико-экономические показатели планируемого объекта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___________________________________________________________________________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___________________________________________________________________________</w:t>
      </w:r>
    </w:p>
    <w:p w:rsidR="00185751" w:rsidRDefault="00185751">
      <w:pPr>
        <w:pStyle w:val="ConsPlusNonformat"/>
        <w:jc w:val="both"/>
      </w:pPr>
      <w:r>
        <w:t xml:space="preserve">    5. Способ получения документов:</w:t>
      </w:r>
    </w:p>
    <w:p w:rsidR="00185751" w:rsidRDefault="00185751">
      <w:pPr>
        <w:pStyle w:val="ConsPlusNonformat"/>
        <w:jc w:val="both"/>
      </w:pPr>
      <w:r>
        <w:t xml:space="preserve">    лично ______________________________________________________;</w:t>
      </w:r>
    </w:p>
    <w:p w:rsidR="00185751" w:rsidRDefault="00185751">
      <w:pPr>
        <w:pStyle w:val="ConsPlusNonformat"/>
        <w:jc w:val="both"/>
      </w:pPr>
      <w:r>
        <w:t xml:space="preserve">    почтовым отправлением по адресу: _____________________________;</w:t>
      </w:r>
    </w:p>
    <w:p w:rsidR="00185751" w:rsidRDefault="00185751">
      <w:pPr>
        <w:pStyle w:val="ConsPlusNonformat"/>
        <w:jc w:val="both"/>
      </w:pPr>
      <w:r>
        <w:t xml:space="preserve">    на адрес электронной почты</w:t>
      </w:r>
    </w:p>
    <w:p w:rsidR="00185751" w:rsidRDefault="00185751">
      <w:pPr>
        <w:pStyle w:val="ConsPlusNonformat"/>
        <w:jc w:val="both"/>
      </w:pPr>
      <w:r>
        <w:t>___________________________________________________________________________</w:t>
      </w:r>
    </w:p>
    <w:p w:rsidR="00185751" w:rsidRDefault="00185751">
      <w:pPr>
        <w:pStyle w:val="ConsPlusNonformat"/>
        <w:jc w:val="both"/>
      </w:pPr>
    </w:p>
    <w:p w:rsidR="00185751" w:rsidRDefault="00185751">
      <w:pPr>
        <w:pStyle w:val="ConsPlusNonformat"/>
        <w:jc w:val="both"/>
      </w:pPr>
      <w:r>
        <w:t>Подпись __________ _____________</w:t>
      </w:r>
    </w:p>
    <w:p w:rsidR="00A70E00" w:rsidRDefault="00185751" w:rsidP="00A10B70">
      <w:pPr>
        <w:pStyle w:val="ConsPlusNonformat"/>
        <w:jc w:val="both"/>
      </w:pPr>
      <w:r>
        <w:t>Дата ___________ 200__ г.</w:t>
      </w:r>
    </w:p>
    <w:sectPr w:rsidR="00A70E00" w:rsidSect="0017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751"/>
    <w:rsid w:val="00027E9D"/>
    <w:rsid w:val="00185751"/>
    <w:rsid w:val="00A10B70"/>
    <w:rsid w:val="00A7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3641"/>
  <w15:docId w15:val="{949C49C1-84F1-4811-8382-930083F1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7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7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7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7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7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7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7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8"/>
      <w:lang w:eastAsia="ru-RU"/>
    </w:rPr>
  </w:style>
  <w:style w:type="paragraph" w:customStyle="1" w:styleId="ConsPlusTextList">
    <w:name w:val="ConsPlusTextList"/>
    <w:rsid w:val="001857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D89161E0753AFA3BBD817A90504AD2B4D010F628AC526CCBA193F52EFDA7A6843E3DC4A64C77A6F1742909CD1F9D331pFnEH" TargetMode="External"/><Relationship Id="rId5" Type="http://schemas.openxmlformats.org/officeDocument/2006/relationships/hyperlink" Target="consultantplus://offline/ref=F95D89161E0753AFA3BBC61ABF6959A527445D03618ACF7392EE1F680DBFDC2F2803E5891B209475671408C1D09AF6D33BE2312B3B8C8725p3n5H" TargetMode="External"/><Relationship Id="rId4" Type="http://schemas.openxmlformats.org/officeDocument/2006/relationships/hyperlink" Target="consultantplus://offline/ref=F95D89161E0753AFA3BBC61ABF6959A527445D03618ACF7392EE1F680DBFDC2F2803E5891B2094766A1408C1D09AF6D33BE2312B3B8C8725p3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Eugene</cp:lastModifiedBy>
  <cp:revision>3</cp:revision>
  <dcterms:created xsi:type="dcterms:W3CDTF">2022-08-08T07:39:00Z</dcterms:created>
  <dcterms:modified xsi:type="dcterms:W3CDTF">2022-12-14T08:32:00Z</dcterms:modified>
</cp:coreProperties>
</file>